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2A1E" w14:textId="77777777" w:rsidR="00390C36" w:rsidRDefault="00390C36">
      <w:pPr>
        <w:rPr>
          <w:rFonts w:cs="Kalimati"/>
          <w:b/>
          <w:bCs/>
          <w:lang w:bidi="ne-NP"/>
        </w:rPr>
      </w:pPr>
    </w:p>
    <w:p w14:paraId="40FCD46B" w14:textId="77777777" w:rsidR="00390C36" w:rsidRDefault="00390C36">
      <w:pPr>
        <w:rPr>
          <w:rFonts w:cs="Kalimati"/>
          <w:b/>
          <w:bCs/>
          <w:lang w:bidi="ne-NP"/>
        </w:rPr>
      </w:pPr>
    </w:p>
    <w:p w14:paraId="19B7201A" w14:textId="3545E785" w:rsidR="00390C36" w:rsidRDefault="00390C36" w:rsidP="00390C36">
      <w:pPr>
        <w:jc w:val="center"/>
        <w:rPr>
          <w:rFonts w:cs="Kalimati"/>
          <w:b/>
          <w:bCs/>
          <w:lang w:bidi="ne-NP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CFB361" wp14:editId="469D205F">
            <wp:simplePos x="0" y="0"/>
            <wp:positionH relativeFrom="column">
              <wp:posOffset>2257425</wp:posOffset>
            </wp:positionH>
            <wp:positionV relativeFrom="paragraph">
              <wp:posOffset>-952</wp:posOffset>
            </wp:positionV>
            <wp:extent cx="1423670" cy="1421130"/>
            <wp:effectExtent l="0" t="0" r="5080" b="0"/>
            <wp:wrapNone/>
            <wp:docPr id="1506126531" name="Picture 2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126531" name="Picture 2" descr="A logo on a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B0D12" w14:textId="77777777" w:rsidR="00390C36" w:rsidRDefault="00390C36">
      <w:pPr>
        <w:rPr>
          <w:rFonts w:cs="Kalimati"/>
          <w:b/>
          <w:bCs/>
          <w:lang w:bidi="ne-NP"/>
        </w:rPr>
      </w:pPr>
    </w:p>
    <w:p w14:paraId="27A3EC6E" w14:textId="77777777" w:rsidR="00390C36" w:rsidRDefault="00390C36">
      <w:pPr>
        <w:rPr>
          <w:rFonts w:cs="Kalimati"/>
          <w:b/>
          <w:bCs/>
          <w:lang w:bidi="ne-NP"/>
        </w:rPr>
      </w:pPr>
    </w:p>
    <w:p w14:paraId="0B984F70" w14:textId="4D614514" w:rsidR="006D15AD" w:rsidRPr="00390C36" w:rsidRDefault="009C69DF">
      <w:pPr>
        <w:rPr>
          <w:rFonts w:cs="Kalimati"/>
          <w:b/>
          <w:bCs/>
          <w:lang w:bidi="ne-NP"/>
        </w:rPr>
      </w:pPr>
      <w:r w:rsidRPr="00390C36">
        <w:rPr>
          <w:rFonts w:cs="Kalimati" w:hint="cs"/>
          <w:b/>
          <w:bCs/>
          <w:cs/>
          <w:lang w:bidi="ne-NP"/>
        </w:rPr>
        <w:t>सबै जलविद्युत आयोजनाका प्रवर्द्धकहरू,</w:t>
      </w:r>
    </w:p>
    <w:p w14:paraId="17D6F1E4" w14:textId="41CA9209" w:rsidR="0044260A" w:rsidRPr="00390C36" w:rsidRDefault="009C69DF" w:rsidP="0044260A">
      <w:pPr>
        <w:jc w:val="both"/>
        <w:rPr>
          <w:rFonts w:cs="Kalimati"/>
          <w:lang w:bidi="ne-NP"/>
        </w:rPr>
      </w:pPr>
      <w:r w:rsidRPr="00390C36">
        <w:rPr>
          <w:rFonts w:cs="Kalimati" w:hint="cs"/>
          <w:cs/>
          <w:lang w:bidi="ne-NP"/>
        </w:rPr>
        <w:t xml:space="preserve">यस विभागबाट </w:t>
      </w:r>
      <w:r w:rsidRPr="00390C36">
        <w:rPr>
          <w:rFonts w:cs="Kalimati" w:hint="cs"/>
          <w:cs/>
          <w:lang w:bidi="ne-NP"/>
        </w:rPr>
        <w:t>जलविद्युत आयोजना</w:t>
      </w:r>
      <w:r w:rsidRPr="00390C36">
        <w:rPr>
          <w:rFonts w:cs="Kalimati" w:hint="cs"/>
          <w:cs/>
          <w:lang w:bidi="ne-NP"/>
        </w:rPr>
        <w:t xml:space="preserve">हरूको उत्पादन अनुमति प्राप्त </w:t>
      </w:r>
      <w:r w:rsidR="0044260A" w:rsidRPr="00390C36">
        <w:rPr>
          <w:rFonts w:cs="Kalimati" w:hint="cs"/>
          <w:cs/>
          <w:lang w:bidi="ne-NP"/>
        </w:rPr>
        <w:t>गर्नु भएका</w:t>
      </w:r>
      <w:r w:rsidRPr="00390C36">
        <w:rPr>
          <w:rFonts w:cs="Kalimati" w:hint="cs"/>
          <w:cs/>
          <w:lang w:bidi="ne-NP"/>
        </w:rPr>
        <w:t xml:space="preserve"> र हाल सञ्चालनमा रहेका सम्पूर्ण जलविद्युत आयोजनाहरू</w:t>
      </w:r>
      <w:r w:rsidR="0044260A" w:rsidRPr="00390C36">
        <w:rPr>
          <w:rFonts w:cs="Kalimati" w:hint="cs"/>
          <w:cs/>
          <w:lang w:bidi="ne-NP"/>
        </w:rPr>
        <w:t xml:space="preserve">का </w:t>
      </w:r>
      <w:proofErr w:type="spellStart"/>
      <w:r w:rsidR="0044260A" w:rsidRPr="00390C36">
        <w:rPr>
          <w:rFonts w:cs="Kalimati" w:hint="cs"/>
          <w:cs/>
          <w:lang w:bidi="ne-NP"/>
        </w:rPr>
        <w:t>प्रवर्द्धकहरुले</w:t>
      </w:r>
      <w:proofErr w:type="spellEnd"/>
      <w:r w:rsidR="0044260A" w:rsidRPr="00390C36">
        <w:rPr>
          <w:rFonts w:cs="Kalimati" w:hint="cs"/>
          <w:cs/>
          <w:lang w:bidi="ne-NP"/>
        </w:rPr>
        <w:t xml:space="preserve"> </w:t>
      </w:r>
      <w:r w:rsidR="0044260A" w:rsidRPr="00390C36">
        <w:rPr>
          <w:rFonts w:cs="Kalimati"/>
          <w:lang w:bidi="ne-NP"/>
        </w:rPr>
        <w:t xml:space="preserve">Dam Safety Analysis </w:t>
      </w:r>
      <w:r w:rsidR="0044260A" w:rsidRPr="00390C36">
        <w:rPr>
          <w:rFonts w:cs="Kalimati" w:hint="cs"/>
          <w:cs/>
          <w:lang w:bidi="ne-NP"/>
        </w:rPr>
        <w:t>को लागि आवश्यक</w:t>
      </w:r>
      <w:r w:rsidRPr="00390C36">
        <w:rPr>
          <w:rFonts w:cs="Kalimati" w:hint="cs"/>
          <w:cs/>
          <w:lang w:bidi="ne-NP"/>
        </w:rPr>
        <w:t xml:space="preserve"> संलग्न </w:t>
      </w:r>
      <w:r w:rsidRPr="00390C36">
        <w:rPr>
          <w:rFonts w:cs="Kalimati"/>
          <w:lang w:bidi="ne-NP"/>
        </w:rPr>
        <w:t xml:space="preserve">excel sheet </w:t>
      </w:r>
      <w:r w:rsidRPr="00390C36">
        <w:rPr>
          <w:rFonts w:cs="Kalimati" w:hint="cs"/>
          <w:cs/>
          <w:lang w:bidi="ne-NP"/>
        </w:rPr>
        <w:t xml:space="preserve">मा </w:t>
      </w:r>
      <w:r w:rsidR="0044260A" w:rsidRPr="00390C36">
        <w:rPr>
          <w:rFonts w:cs="Kalimati" w:hint="cs"/>
          <w:cs/>
          <w:lang w:bidi="ne-NP"/>
        </w:rPr>
        <w:t xml:space="preserve">उल्लेख भएका </w:t>
      </w:r>
      <w:r w:rsidRPr="00390C36">
        <w:rPr>
          <w:rFonts w:cs="Kalimati" w:hint="cs"/>
          <w:cs/>
          <w:lang w:bidi="ne-NP"/>
        </w:rPr>
        <w:t xml:space="preserve">विवरणहरू अनिवार्य रूपमा भरी </w:t>
      </w:r>
      <w:r w:rsidR="0044260A" w:rsidRPr="00390C36">
        <w:rPr>
          <w:rFonts w:cs="Kalimati" w:hint="cs"/>
          <w:cs/>
          <w:lang w:bidi="ne-NP"/>
        </w:rPr>
        <w:t xml:space="preserve">यथाशीघ्र </w:t>
      </w:r>
      <w:r w:rsidRPr="00390C36">
        <w:rPr>
          <w:rFonts w:cs="Kalimati" w:hint="cs"/>
          <w:cs/>
          <w:lang w:bidi="ne-NP"/>
        </w:rPr>
        <w:t xml:space="preserve">यस विभागको आधिकारिक इमेल </w:t>
      </w:r>
      <w:hyperlink r:id="rId5" w:history="1">
        <w:r w:rsidR="0044260A" w:rsidRPr="00390C36">
          <w:rPr>
            <w:rStyle w:val="Hyperlink"/>
            <w:rFonts w:cs="Kalimati"/>
            <w:lang w:bidi="ne-NP"/>
          </w:rPr>
          <w:t>info@doed.gov.np</w:t>
        </w:r>
      </w:hyperlink>
      <w:r w:rsidR="0044260A" w:rsidRPr="00390C36">
        <w:rPr>
          <w:rFonts w:cs="Kalimati" w:hint="cs"/>
          <w:cs/>
          <w:lang w:bidi="ne-NP"/>
        </w:rPr>
        <w:t xml:space="preserve"> वा निम्न व्यक्तिहरूलाई</w:t>
      </w:r>
      <w:r w:rsidR="00390C36">
        <w:rPr>
          <w:rFonts w:cs="Kalimati"/>
          <w:lang w:bidi="ne-NP"/>
        </w:rPr>
        <w:t xml:space="preserve"> </w:t>
      </w:r>
      <w:r w:rsidR="0044260A" w:rsidRPr="00390C36">
        <w:rPr>
          <w:rFonts w:cs="Kalimati" w:hint="cs"/>
          <w:cs/>
          <w:lang w:bidi="ne-NP"/>
        </w:rPr>
        <w:t>सम्पर्क</w:t>
      </w:r>
      <w:r w:rsidR="0044260A" w:rsidRPr="00390C36">
        <w:rPr>
          <w:rFonts w:cs="Kalimati" w:hint="cs"/>
          <w:cs/>
          <w:lang w:bidi="ne-NP"/>
        </w:rPr>
        <w:t xml:space="preserve"> गरी पठाउनु हुन अनुरोध गरिन्छ |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2971"/>
        <w:gridCol w:w="3607"/>
        <w:gridCol w:w="2058"/>
      </w:tblGrid>
      <w:tr w:rsidR="0044260A" w:rsidRPr="00390C36" w14:paraId="55F130A8" w14:textId="77777777" w:rsidTr="00390C36">
        <w:tc>
          <w:tcPr>
            <w:tcW w:w="714" w:type="dxa"/>
            <w:shd w:val="clear" w:color="auto" w:fill="DAE9F7" w:themeFill="text2" w:themeFillTint="1A"/>
          </w:tcPr>
          <w:p w14:paraId="4AA3B62D" w14:textId="61D49D91" w:rsidR="0044260A" w:rsidRPr="00390C36" w:rsidRDefault="0044260A" w:rsidP="0044260A">
            <w:pPr>
              <w:spacing w:before="60" w:after="60"/>
              <w:jc w:val="both"/>
              <w:rPr>
                <w:rFonts w:cs="Kalimati"/>
                <w:b/>
                <w:bCs/>
                <w:sz w:val="22"/>
                <w:szCs w:val="22"/>
                <w:lang w:bidi="ne-NP"/>
              </w:rPr>
            </w:pPr>
            <w:proofErr w:type="spellStart"/>
            <w:r w:rsidRPr="00390C36">
              <w:rPr>
                <w:rFonts w:cs="Kalimati" w:hint="cs"/>
                <w:b/>
                <w:bCs/>
                <w:sz w:val="22"/>
                <w:szCs w:val="22"/>
                <w:cs/>
                <w:lang w:bidi="ne-NP"/>
              </w:rPr>
              <w:t>सि.नं</w:t>
            </w:r>
            <w:proofErr w:type="spellEnd"/>
            <w:r w:rsidRPr="00390C36">
              <w:rPr>
                <w:rFonts w:cs="Kalimati" w:hint="cs"/>
                <w:b/>
                <w:bCs/>
                <w:sz w:val="22"/>
                <w:szCs w:val="22"/>
                <w:cs/>
                <w:lang w:bidi="ne-NP"/>
              </w:rPr>
              <w:t>.</w:t>
            </w:r>
          </w:p>
        </w:tc>
        <w:tc>
          <w:tcPr>
            <w:tcW w:w="2971" w:type="dxa"/>
            <w:shd w:val="clear" w:color="auto" w:fill="DAE9F7" w:themeFill="text2" w:themeFillTint="1A"/>
          </w:tcPr>
          <w:p w14:paraId="0590C447" w14:textId="01201EFB" w:rsidR="0044260A" w:rsidRPr="00390C36" w:rsidRDefault="0044260A" w:rsidP="0044260A">
            <w:pPr>
              <w:spacing w:before="60" w:after="60"/>
              <w:jc w:val="both"/>
              <w:rPr>
                <w:rFonts w:cs="Kalimati"/>
                <w:b/>
                <w:bCs/>
                <w:sz w:val="22"/>
                <w:szCs w:val="22"/>
                <w:lang w:bidi="ne-NP"/>
              </w:rPr>
            </w:pPr>
            <w:r w:rsidRPr="00390C36">
              <w:rPr>
                <w:rFonts w:cs="Kalimati" w:hint="cs"/>
                <w:b/>
                <w:bCs/>
                <w:sz w:val="22"/>
                <w:szCs w:val="22"/>
                <w:cs/>
                <w:lang w:bidi="ne-NP"/>
              </w:rPr>
              <w:t>नाम</w:t>
            </w:r>
          </w:p>
        </w:tc>
        <w:tc>
          <w:tcPr>
            <w:tcW w:w="3607" w:type="dxa"/>
            <w:shd w:val="clear" w:color="auto" w:fill="DAE9F7" w:themeFill="text2" w:themeFillTint="1A"/>
          </w:tcPr>
          <w:p w14:paraId="1DC688CC" w14:textId="48512C18" w:rsidR="0044260A" w:rsidRPr="00390C36" w:rsidRDefault="0044260A" w:rsidP="0044260A">
            <w:pPr>
              <w:spacing w:before="60" w:after="60"/>
              <w:jc w:val="both"/>
              <w:rPr>
                <w:rFonts w:cs="Kalimati"/>
                <w:b/>
                <w:bCs/>
                <w:sz w:val="22"/>
                <w:szCs w:val="22"/>
                <w:lang w:bidi="ne-NP"/>
              </w:rPr>
            </w:pPr>
            <w:r w:rsidRPr="00390C36">
              <w:rPr>
                <w:rFonts w:cs="Kalimati" w:hint="cs"/>
                <w:b/>
                <w:bCs/>
                <w:sz w:val="22"/>
                <w:szCs w:val="22"/>
                <w:cs/>
                <w:lang w:bidi="ne-NP"/>
              </w:rPr>
              <w:t>इमेल</w:t>
            </w:r>
          </w:p>
        </w:tc>
        <w:tc>
          <w:tcPr>
            <w:tcW w:w="2058" w:type="dxa"/>
            <w:shd w:val="clear" w:color="auto" w:fill="DAE9F7" w:themeFill="text2" w:themeFillTint="1A"/>
          </w:tcPr>
          <w:p w14:paraId="647ACC01" w14:textId="1AC177DD" w:rsidR="0044260A" w:rsidRPr="00390C36" w:rsidRDefault="0044260A" w:rsidP="0044260A">
            <w:pPr>
              <w:spacing w:before="60" w:after="60"/>
              <w:jc w:val="both"/>
              <w:rPr>
                <w:rFonts w:cs="Kalimati"/>
                <w:b/>
                <w:bCs/>
                <w:sz w:val="22"/>
                <w:szCs w:val="22"/>
                <w:lang w:bidi="ne-NP"/>
              </w:rPr>
            </w:pPr>
            <w:r w:rsidRPr="00390C36">
              <w:rPr>
                <w:rFonts w:cs="Kalimati" w:hint="cs"/>
                <w:b/>
                <w:bCs/>
                <w:sz w:val="22"/>
                <w:szCs w:val="22"/>
                <w:cs/>
                <w:lang w:bidi="ne-NP"/>
              </w:rPr>
              <w:t>सम्पर्क नं.</w:t>
            </w:r>
          </w:p>
        </w:tc>
      </w:tr>
      <w:tr w:rsidR="0044260A" w14:paraId="12B17A7A" w14:textId="77777777" w:rsidTr="00390C36">
        <w:tc>
          <w:tcPr>
            <w:tcW w:w="714" w:type="dxa"/>
          </w:tcPr>
          <w:p w14:paraId="20E48542" w14:textId="3881DD15" w:rsidR="0044260A" w:rsidRDefault="0044260A" w:rsidP="0044260A">
            <w:pPr>
              <w:spacing w:before="60" w:after="60"/>
              <w:jc w:val="both"/>
              <w:rPr>
                <w:rFonts w:cs="Kalimati"/>
                <w:sz w:val="22"/>
                <w:szCs w:val="22"/>
                <w:lang w:bidi="ne-NP"/>
              </w:rPr>
            </w:pPr>
            <w:r>
              <w:rPr>
                <w:rFonts w:cs="Kalimati" w:hint="cs"/>
                <w:sz w:val="22"/>
                <w:szCs w:val="22"/>
                <w:cs/>
                <w:lang w:bidi="ne-NP"/>
              </w:rPr>
              <w:t>१</w:t>
            </w:r>
          </w:p>
        </w:tc>
        <w:tc>
          <w:tcPr>
            <w:tcW w:w="2971" w:type="dxa"/>
          </w:tcPr>
          <w:p w14:paraId="79D901DA" w14:textId="3BFF8064" w:rsidR="0044260A" w:rsidRDefault="0044260A" w:rsidP="00390C36">
            <w:pPr>
              <w:jc w:val="both"/>
              <w:rPr>
                <w:rFonts w:cs="Kalimati"/>
                <w:sz w:val="22"/>
                <w:szCs w:val="22"/>
                <w:lang w:bidi="ne-NP"/>
              </w:rPr>
            </w:pPr>
            <w:r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सुवर्ण खनाल, </w:t>
            </w:r>
            <w:proofErr w:type="spellStart"/>
            <w:r>
              <w:rPr>
                <w:rFonts w:cs="Kalimati" w:hint="cs"/>
                <w:sz w:val="22"/>
                <w:szCs w:val="22"/>
                <w:cs/>
                <w:lang w:bidi="ne-NP"/>
              </w:rPr>
              <w:t>सि.डी.ई.जि</w:t>
            </w:r>
            <w:proofErr w:type="spellEnd"/>
            <w:r>
              <w:rPr>
                <w:rFonts w:cs="Kalimati" w:hint="cs"/>
                <w:sz w:val="22"/>
                <w:szCs w:val="22"/>
                <w:cs/>
                <w:lang w:bidi="ne-NP"/>
              </w:rPr>
              <w:t>.</w:t>
            </w:r>
          </w:p>
        </w:tc>
        <w:tc>
          <w:tcPr>
            <w:tcW w:w="3607" w:type="dxa"/>
          </w:tcPr>
          <w:p w14:paraId="1528EFF9" w14:textId="557D6321" w:rsidR="0044260A" w:rsidRPr="00390C36" w:rsidRDefault="0044260A" w:rsidP="0044260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bidi="ne-NP"/>
              </w:rPr>
            </w:pPr>
            <w:hyperlink r:id="rId6" w:history="1">
              <w:r w:rsidRPr="00390C36">
                <w:rPr>
                  <w:rStyle w:val="Hyperlink"/>
                  <w:rFonts w:ascii="Arial" w:hAnsi="Arial" w:cs="Arial"/>
                  <w:sz w:val="22"/>
                  <w:szCs w:val="22"/>
                  <w:u w:val="none"/>
                  <w:lang w:bidi="ne-NP"/>
                </w:rPr>
                <w:t>khanalsub@gmail.com</w:t>
              </w:r>
            </w:hyperlink>
          </w:p>
        </w:tc>
        <w:tc>
          <w:tcPr>
            <w:tcW w:w="2058" w:type="dxa"/>
          </w:tcPr>
          <w:p w14:paraId="5E8AECF6" w14:textId="3ACBE95E" w:rsidR="0044260A" w:rsidRDefault="00390C36" w:rsidP="0044260A">
            <w:pPr>
              <w:spacing w:before="60" w:after="60"/>
              <w:jc w:val="both"/>
              <w:rPr>
                <w:rFonts w:cs="Kalimati"/>
                <w:sz w:val="22"/>
                <w:szCs w:val="22"/>
                <w:lang w:bidi="ne-NP"/>
              </w:rPr>
            </w:pPr>
            <w:r>
              <w:rPr>
                <w:rFonts w:cs="Kalimati"/>
                <w:sz w:val="22"/>
                <w:szCs w:val="22"/>
                <w:lang w:bidi="ne-NP"/>
              </w:rPr>
              <w:t>9841730934</w:t>
            </w:r>
          </w:p>
        </w:tc>
      </w:tr>
      <w:tr w:rsidR="0044260A" w14:paraId="2E03E2FF" w14:textId="77777777" w:rsidTr="00390C36">
        <w:tc>
          <w:tcPr>
            <w:tcW w:w="714" w:type="dxa"/>
          </w:tcPr>
          <w:p w14:paraId="3DB45D62" w14:textId="690B4C23" w:rsidR="0044260A" w:rsidRDefault="0044260A" w:rsidP="0044260A">
            <w:pPr>
              <w:spacing w:before="60" w:after="60"/>
              <w:jc w:val="both"/>
              <w:rPr>
                <w:rFonts w:cs="Kalimati"/>
                <w:sz w:val="22"/>
                <w:szCs w:val="22"/>
                <w:lang w:bidi="ne-NP"/>
              </w:rPr>
            </w:pPr>
            <w:r>
              <w:rPr>
                <w:rFonts w:cs="Kalimati" w:hint="cs"/>
                <w:sz w:val="22"/>
                <w:szCs w:val="22"/>
                <w:cs/>
                <w:lang w:bidi="ne-NP"/>
              </w:rPr>
              <w:t>२</w:t>
            </w:r>
          </w:p>
        </w:tc>
        <w:tc>
          <w:tcPr>
            <w:tcW w:w="2971" w:type="dxa"/>
          </w:tcPr>
          <w:p w14:paraId="4B6F41E2" w14:textId="54ECABD3" w:rsidR="0044260A" w:rsidRDefault="00390C36" w:rsidP="0044260A">
            <w:pPr>
              <w:spacing w:before="60" w:after="60"/>
              <w:jc w:val="both"/>
              <w:rPr>
                <w:rFonts w:cs="Kalimati" w:hint="cs"/>
                <w:sz w:val="22"/>
                <w:szCs w:val="22"/>
                <w:cs/>
                <w:lang w:bidi="ne-NP"/>
              </w:rPr>
            </w:pPr>
            <w:proofErr w:type="spellStart"/>
            <w:r>
              <w:rPr>
                <w:rFonts w:cs="Kalimati" w:hint="cs"/>
                <w:sz w:val="22"/>
                <w:szCs w:val="22"/>
                <w:cs/>
                <w:lang w:bidi="ne-NP"/>
              </w:rPr>
              <w:t>मलिना</w:t>
            </w:r>
            <w:proofErr w:type="spellEnd"/>
            <w:r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 शाक्य, </w:t>
            </w:r>
            <w:proofErr w:type="spellStart"/>
            <w:r>
              <w:rPr>
                <w:rFonts w:cs="Kalimati" w:hint="cs"/>
                <w:sz w:val="22"/>
                <w:szCs w:val="22"/>
                <w:cs/>
                <w:lang w:bidi="ne-NP"/>
              </w:rPr>
              <w:t>सि.डी.ई</w:t>
            </w:r>
            <w:proofErr w:type="spellEnd"/>
            <w:r>
              <w:rPr>
                <w:rFonts w:cs="Kalimati" w:hint="cs"/>
                <w:sz w:val="22"/>
                <w:szCs w:val="22"/>
                <w:cs/>
                <w:lang w:bidi="ne-NP"/>
              </w:rPr>
              <w:t>.</w:t>
            </w:r>
          </w:p>
        </w:tc>
        <w:tc>
          <w:tcPr>
            <w:tcW w:w="3607" w:type="dxa"/>
          </w:tcPr>
          <w:p w14:paraId="063F474F" w14:textId="6FBCDCA8" w:rsidR="0044260A" w:rsidRPr="00390C36" w:rsidRDefault="0044260A" w:rsidP="0044260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bidi="ne-NP"/>
              </w:rPr>
            </w:pPr>
            <w:hyperlink r:id="rId7" w:history="1">
              <w:r w:rsidRPr="00390C36">
                <w:rPr>
                  <w:rStyle w:val="Hyperlink"/>
                  <w:rFonts w:ascii="Arial" w:hAnsi="Arial" w:cs="Arial"/>
                  <w:sz w:val="22"/>
                  <w:szCs w:val="22"/>
                  <w:u w:val="none"/>
                  <w:lang w:bidi="ne-NP"/>
                </w:rPr>
                <w:t>maleena.shakya17@gmail.com</w:t>
              </w:r>
            </w:hyperlink>
          </w:p>
        </w:tc>
        <w:tc>
          <w:tcPr>
            <w:tcW w:w="2058" w:type="dxa"/>
          </w:tcPr>
          <w:p w14:paraId="449F4AC3" w14:textId="71E1F944" w:rsidR="0044260A" w:rsidRDefault="00390C36" w:rsidP="0044260A">
            <w:pPr>
              <w:spacing w:before="60" w:after="60"/>
              <w:jc w:val="both"/>
              <w:rPr>
                <w:rFonts w:cs="Kalimati"/>
                <w:sz w:val="22"/>
                <w:szCs w:val="22"/>
                <w:lang w:bidi="ne-NP"/>
              </w:rPr>
            </w:pPr>
            <w:r>
              <w:rPr>
                <w:rFonts w:cs="Kalimati"/>
                <w:sz w:val="22"/>
                <w:szCs w:val="22"/>
                <w:lang w:bidi="ne-NP"/>
              </w:rPr>
              <w:t>9851121907</w:t>
            </w:r>
          </w:p>
        </w:tc>
      </w:tr>
      <w:tr w:rsidR="0044260A" w14:paraId="6E0807F7" w14:textId="77777777" w:rsidTr="00390C36">
        <w:tc>
          <w:tcPr>
            <w:tcW w:w="714" w:type="dxa"/>
          </w:tcPr>
          <w:p w14:paraId="31439479" w14:textId="7174CEED" w:rsidR="0044260A" w:rsidRDefault="0044260A" w:rsidP="0044260A">
            <w:pPr>
              <w:spacing w:before="60" w:after="60"/>
              <w:jc w:val="both"/>
              <w:rPr>
                <w:rFonts w:cs="Kalimati"/>
                <w:sz w:val="22"/>
                <w:szCs w:val="22"/>
                <w:lang w:bidi="ne-NP"/>
              </w:rPr>
            </w:pPr>
            <w:r>
              <w:rPr>
                <w:rFonts w:cs="Kalimati" w:hint="cs"/>
                <w:sz w:val="22"/>
                <w:szCs w:val="22"/>
                <w:cs/>
                <w:lang w:bidi="ne-NP"/>
              </w:rPr>
              <w:t>३</w:t>
            </w:r>
          </w:p>
        </w:tc>
        <w:tc>
          <w:tcPr>
            <w:tcW w:w="2971" w:type="dxa"/>
          </w:tcPr>
          <w:p w14:paraId="08A3C4BF" w14:textId="6D889F8C" w:rsidR="0044260A" w:rsidRDefault="00390C36" w:rsidP="0044260A">
            <w:pPr>
              <w:spacing w:before="60" w:after="60"/>
              <w:jc w:val="both"/>
              <w:rPr>
                <w:rFonts w:cs="Kalimati"/>
                <w:sz w:val="22"/>
                <w:szCs w:val="22"/>
                <w:lang w:bidi="ne-NP"/>
              </w:rPr>
            </w:pPr>
            <w:r>
              <w:rPr>
                <w:rFonts w:cs="Kalimati" w:hint="cs"/>
                <w:sz w:val="22"/>
                <w:szCs w:val="22"/>
                <w:cs/>
                <w:lang w:bidi="ne-NP"/>
              </w:rPr>
              <w:t xml:space="preserve">सोनी पाण्डे, इन्जिनियर </w:t>
            </w:r>
          </w:p>
        </w:tc>
        <w:tc>
          <w:tcPr>
            <w:tcW w:w="3607" w:type="dxa"/>
          </w:tcPr>
          <w:p w14:paraId="0DBF7E40" w14:textId="70D394C3" w:rsidR="0044260A" w:rsidRPr="00390C36" w:rsidRDefault="0044260A" w:rsidP="0044260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bidi="ne-NP"/>
              </w:rPr>
            </w:pPr>
            <w:hyperlink r:id="rId8" w:history="1">
              <w:r w:rsidRPr="00390C36">
                <w:rPr>
                  <w:rStyle w:val="Hyperlink"/>
                  <w:rFonts w:ascii="Arial" w:hAnsi="Arial" w:cs="Arial"/>
                  <w:sz w:val="22"/>
                  <w:szCs w:val="22"/>
                  <w:u w:val="none"/>
                  <w:lang w:bidi="ne-NP"/>
                </w:rPr>
                <w:t>pande.soni18@gmail.com</w:t>
              </w:r>
            </w:hyperlink>
          </w:p>
        </w:tc>
        <w:tc>
          <w:tcPr>
            <w:tcW w:w="2058" w:type="dxa"/>
          </w:tcPr>
          <w:p w14:paraId="065B0CD5" w14:textId="39598B80" w:rsidR="0044260A" w:rsidRDefault="00390C36" w:rsidP="0044260A">
            <w:pPr>
              <w:spacing w:before="60" w:after="60"/>
              <w:jc w:val="both"/>
              <w:rPr>
                <w:rFonts w:cs="Kalimati"/>
                <w:sz w:val="22"/>
                <w:szCs w:val="22"/>
                <w:lang w:bidi="ne-NP"/>
              </w:rPr>
            </w:pPr>
            <w:r>
              <w:rPr>
                <w:rFonts w:cs="Kalimati"/>
                <w:sz w:val="22"/>
                <w:szCs w:val="22"/>
                <w:lang w:bidi="ne-NP"/>
              </w:rPr>
              <w:t>9847693811</w:t>
            </w:r>
          </w:p>
        </w:tc>
      </w:tr>
    </w:tbl>
    <w:p w14:paraId="391B638F" w14:textId="77777777" w:rsidR="009C69DF" w:rsidRDefault="009C69DF">
      <w:pPr>
        <w:rPr>
          <w:rFonts w:cs="Kalimati"/>
          <w:sz w:val="22"/>
          <w:szCs w:val="22"/>
          <w:lang w:bidi="ne-NP"/>
        </w:rPr>
      </w:pPr>
    </w:p>
    <w:p w14:paraId="1CB46C35" w14:textId="5DB7D0AF" w:rsidR="00390C36" w:rsidRPr="009C69DF" w:rsidRDefault="00390C36" w:rsidP="00390C36">
      <w:pPr>
        <w:jc w:val="right"/>
        <w:rPr>
          <w:rFonts w:cs="Kalimati" w:hint="cs"/>
          <w:sz w:val="22"/>
          <w:szCs w:val="22"/>
          <w:cs/>
          <w:lang w:bidi="ne-NP"/>
        </w:rPr>
      </w:pPr>
    </w:p>
    <w:sectPr w:rsidR="00390C36" w:rsidRPr="009C6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DF"/>
    <w:rsid w:val="00052471"/>
    <w:rsid w:val="0006454A"/>
    <w:rsid w:val="0012437E"/>
    <w:rsid w:val="001C16D8"/>
    <w:rsid w:val="00390C36"/>
    <w:rsid w:val="0044260A"/>
    <w:rsid w:val="005A7122"/>
    <w:rsid w:val="006D15AD"/>
    <w:rsid w:val="00700AE1"/>
    <w:rsid w:val="007A321E"/>
    <w:rsid w:val="007E7EAE"/>
    <w:rsid w:val="008040D1"/>
    <w:rsid w:val="009C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57548"/>
  <w15:chartTrackingRefBased/>
  <w15:docId w15:val="{FA05E760-B0E7-49BD-804F-BF1943DA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9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9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9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9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9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69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9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2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de.soni18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leena.shakya1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analsub@gmail.com" TargetMode="External"/><Relationship Id="rId5" Type="http://schemas.openxmlformats.org/officeDocument/2006/relationships/hyperlink" Target="mailto:info@doed.gov.np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Subarna Khanal</dc:creator>
  <cp:keywords/>
  <dc:description/>
  <cp:lastModifiedBy>Subarna Khanal</cp:lastModifiedBy>
  <cp:revision>1</cp:revision>
  <dcterms:created xsi:type="dcterms:W3CDTF">2026-03-17T06:14:00Z</dcterms:created>
  <dcterms:modified xsi:type="dcterms:W3CDTF">2026-03-17T06:47:00Z</dcterms:modified>
</cp:coreProperties>
</file>